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התעוררות הלאומיות הערבית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תרגול מושגים, ציר זמן, דמויות, סיבה ותוצאה וניתוח מקור ביחידה "התעוררות הלאומיות הערבית".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https://historia-et-hachadasha.sites.tab.bot/yechida-leumiut-aravit.html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ייסוד האגודה הספרותית-מדעית בביירות – 1847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'נפיר סוריה' של אל-בוסתאני – 1860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לידתו של השריף חוסיין – 1853 או 1854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ייסוד 'אל-פתאת' (1909/1911) ו'אל-עהד' (1913)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ניסוח היחס בין הלאומיות הערבית המקומית בארץ ישראל לבין הציונות – לבדוק שמנוסח באופן מאוזן לכיתה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ההתעוררות התרבותית הערבית במאה ה-19: חידוש השפה, הספרות והעיתונות.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רעיון שכל דוברי הערבית הם אומה אחת שראוי שתתאחד.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זהות לאומית הקשורה לארץ מסוימת, כמו מצרים, סוריה, עיראק או לבנון.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משלימים מילה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טורקיפיקציה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ביזור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אגודות חשאיות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המרד הערבי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עשה 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מחנך ולקסיקוגרף לבנוני; מאבות ה'נהדה'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משורר ובלשן; פעל לחידוש הערבית הספרותית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הוגה סורי; ביקר את השלטון הריכוזי והדגיש את מקום הערבים באסלאם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שריף מכה; מנהיג המרד הערבי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1916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1922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קרה קודם?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נוסדת בביירות אגודה ספרותית-מדעית – מסימני ה'נהדה' (בקירוב)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הקונגרס הערבי הראשון בפריז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כוחות ערביים ובריטיים נכנסים לדמשק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עיראק מקבלת עצמאות ומצטרפת לחבר הלאומים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2–3 משפטים נכונים; שימוש במושג אחד לפחות.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🌙 התעוררות הלאומיות הערבית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היום נתרגל את הנושא "התעוררות הלאומיות הערבית". קראו לאט, אפשר להיעזר בבנק המילים.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אגודות חשאיות  |  טורקיפיקציה  |  ביזור  |  המרד הערבי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פירוש המושג "א-נהדה"?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זהות לאומית הקשורה לארץ מסוימת, כמו מצרים, סוריה, עיראק או לבנון.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ההתעוררות התרבותית הערבית במאה ה-19: חידוש השפה, הספרות והעיתונות.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שלטון זמני של מעצמה על שטח מטעם חבר הלאומים, כביכול לשם הכנתו לעצמאות.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"לאומיות ערבית (פאן-ערביות)"?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ההתעוררות התרבותית הערבית במאה ה-19: חידוש השפה, הספרות והעיתונות.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רעיון שכל דוברי הערבית הם אומה אחת שראוי שתתאחד.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מרד בשלטון העות'מאני שפרץ ב-1916 בהנהגת השריף חוסיין ובניו, בסיוע בריטניה.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"לאומיות מקומית"?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העברת סמכויות מהשלטון המרכזי לשלטון מקומי – דרישה של אגודות ערביות לפני 1914.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זהות לאומית הקשורה לארץ מסוימת, כמו מצרים, סוריה, עיראק או לבנון.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ארגונים סודיים כמו 'אל-פתאת' ו'אל-עהד' שפעלו לקידום זכויות ועצמאות ערבית.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על הקו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מדיניות עות'מאנית אחרי 1908 שחיזקה את השפה והתרבות הטורקית בשלטון ובחינוך.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העברת סמכויות מהשלטון המרכזי לשלטון מקומי – דרישה של אגודות ערביות לפני 1914.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ארגונים סודיים כמו 'אל-פתאת' ו'אל-עהד' שפעלו לקידום זכויות ועצמאות ערבית.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מרד בשלטון העות'מאני שפרץ ב-1916 בהנהגת השריף חוסיין ובניו, בסיוע בריטניה.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עשה מה?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הדמות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בוטרוס אל-בוסתאני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מחנך ולקסיקוגרף לבנוני; מאבות ה'נהדה'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נאסיף אל-יאזג'י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הוגה סורי; ביקר את השלטון הריכוזי והדגיש את מקום הערבים באסלאם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עבד אל-רחמן אל-כואכבי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משורר ובלשן; פעל לחידוש הערבית הספרותית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השריף חוסיין בן עלי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שריף מכה; מנהיג המרד הערבי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 במשבצת הנכונה.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1860: הסכם סייקס–פיקו; פרוץ המרד הערבי (יוני).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במאה ה-19 התחילה התעוררות של השפה והתרבות הערבית.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1918: מצרים מקבלת עצמאות חלקית.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במשך מאות שנים שלטו העות'מאנים בארצות ערביות רבות.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מה קרה קודם?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1, 2, 3, 4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כוחות ערביים ובריטיים נכנסים לדמשק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נוסדת בביירות אגודה ספרותית-מדעית – מסימני ה'נהדה' (בקירוב)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הקונגרס הערבי הראשון בפריז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עיראק מקבלת עצמאות ומצטרפת לחבר הלאומים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למדתם על "התעוררות הלאומיות הערבית"?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"למדתי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במילה אחת מבנק המילים.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שזכרתי מהיחידה: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התעוררות הלאומיות הערבית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